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B700" w14:textId="2D178D41" w:rsidR="00465951" w:rsidRPr="00BD2277" w:rsidRDefault="00E957B8" w:rsidP="009B4194">
      <w:pPr>
        <w:rPr>
          <w:rFonts w:ascii="Tahoma" w:hAnsi="Tahoma" w:cs="Tahoma"/>
          <w:b/>
          <w:bCs/>
          <w:szCs w:val="22"/>
        </w:rPr>
      </w:pPr>
      <w:bookmarkStart w:id="0" w:name="_GoBack"/>
      <w:bookmarkEnd w:id="0"/>
      <w:r w:rsidRPr="00BD2277">
        <w:rPr>
          <w:rFonts w:ascii="Tahoma" w:hAnsi="Tahoma" w:cs="Tahoma"/>
          <w:b/>
          <w:bCs/>
          <w:szCs w:val="22"/>
        </w:rPr>
        <w:t xml:space="preserve">TelefonSeelsorge-Nummer als Sonderbriefmarke </w:t>
      </w:r>
      <w:r w:rsidRPr="00BD2277">
        <w:rPr>
          <w:rFonts w:ascii="Tahoma" w:hAnsi="Tahoma" w:cs="Tahoma"/>
          <w:b/>
          <w:bCs/>
          <w:szCs w:val="22"/>
        </w:rPr>
        <w:br/>
        <w:t>Bundesministerium der Finanzen würdigt Engagement an den Nächsten</w:t>
      </w:r>
    </w:p>
    <w:p w14:paraId="058300EF" w14:textId="77777777" w:rsidR="009B4194" w:rsidRDefault="009B4194" w:rsidP="009B4194">
      <w:pPr>
        <w:rPr>
          <w:rFonts w:ascii="Tahoma" w:hAnsi="Tahoma" w:cs="Tahoma"/>
          <w:szCs w:val="22"/>
        </w:rPr>
      </w:pPr>
    </w:p>
    <w:p w14:paraId="28CF1689" w14:textId="3044D8F6" w:rsidR="00D93E3D" w:rsidRDefault="00A4232C" w:rsidP="009B4194">
      <w:pPr>
        <w:rPr>
          <w:rFonts w:ascii="Tahoma" w:hAnsi="Tahoma" w:cs="Tahoma"/>
          <w:szCs w:val="22"/>
        </w:rPr>
      </w:pPr>
      <w:r w:rsidRPr="00BD2277">
        <w:rPr>
          <w:rFonts w:ascii="Tahoma" w:hAnsi="Tahoma" w:cs="Tahoma"/>
          <w:szCs w:val="22"/>
        </w:rPr>
        <w:t xml:space="preserve">Berlin, </w:t>
      </w:r>
      <w:r w:rsidR="00E957B8" w:rsidRPr="00BD2277">
        <w:rPr>
          <w:rFonts w:ascii="Tahoma" w:hAnsi="Tahoma" w:cs="Tahoma"/>
          <w:szCs w:val="22"/>
        </w:rPr>
        <w:t>17. August</w:t>
      </w:r>
      <w:r w:rsidR="00A52288" w:rsidRPr="00BD2277">
        <w:rPr>
          <w:rFonts w:ascii="Tahoma" w:hAnsi="Tahoma" w:cs="Tahoma"/>
          <w:szCs w:val="22"/>
        </w:rPr>
        <w:t xml:space="preserve"> 2021</w:t>
      </w:r>
      <w:r w:rsidR="00B3033B" w:rsidRPr="00BD2277">
        <w:rPr>
          <w:rFonts w:ascii="Tahoma" w:hAnsi="Tahoma" w:cs="Tahoma"/>
          <w:szCs w:val="22"/>
        </w:rPr>
        <w:t xml:space="preserve"> </w:t>
      </w:r>
      <w:r w:rsidR="00A52288" w:rsidRPr="00BD2277">
        <w:rPr>
          <w:rFonts w:ascii="Tahoma" w:hAnsi="Tahoma" w:cs="Tahoma"/>
          <w:szCs w:val="22"/>
        </w:rPr>
        <w:t>–</w:t>
      </w:r>
      <w:r w:rsidR="00B3033B" w:rsidRPr="00BD2277">
        <w:rPr>
          <w:rFonts w:ascii="Tahoma" w:hAnsi="Tahoma" w:cs="Tahoma"/>
          <w:szCs w:val="22"/>
        </w:rPr>
        <w:t xml:space="preserve"> </w:t>
      </w:r>
      <w:r w:rsidR="00E957B8" w:rsidRPr="00BD2277">
        <w:rPr>
          <w:rFonts w:ascii="Tahoma" w:hAnsi="Tahoma" w:cs="Tahoma"/>
          <w:szCs w:val="22"/>
        </w:rPr>
        <w:t xml:space="preserve">Im Jahr ihres 65-jährigen Bestehens </w:t>
      </w:r>
      <w:r w:rsidR="00D553EE" w:rsidRPr="00BD2277">
        <w:rPr>
          <w:rFonts w:ascii="Tahoma" w:hAnsi="Tahoma" w:cs="Tahoma"/>
          <w:szCs w:val="22"/>
        </w:rPr>
        <w:t xml:space="preserve">erfährt die TelefonSeelsorge eine besondere Wertschätzung. </w:t>
      </w:r>
      <w:r w:rsidR="00B17C09" w:rsidRPr="00BD2277">
        <w:rPr>
          <w:rFonts w:ascii="Tahoma" w:hAnsi="Tahoma" w:cs="Tahoma"/>
          <w:szCs w:val="22"/>
        </w:rPr>
        <w:t xml:space="preserve">Das Bundesministerium der Finanzen (BMF) gibt </w:t>
      </w:r>
      <w:r w:rsidR="007065C8">
        <w:rPr>
          <w:rFonts w:ascii="Tahoma" w:hAnsi="Tahoma" w:cs="Tahoma"/>
          <w:szCs w:val="22"/>
        </w:rPr>
        <w:t>die</w:t>
      </w:r>
      <w:r w:rsidR="00D553EE" w:rsidRPr="00BD2277">
        <w:rPr>
          <w:rFonts w:ascii="Tahoma" w:hAnsi="Tahoma" w:cs="Tahoma"/>
          <w:szCs w:val="22"/>
        </w:rPr>
        <w:t xml:space="preserve"> Telefonnummer 0800-111-0-111 </w:t>
      </w:r>
      <w:r w:rsidR="00B17C09" w:rsidRPr="00BD2277">
        <w:rPr>
          <w:rFonts w:ascii="Tahoma" w:hAnsi="Tahoma" w:cs="Tahoma"/>
          <w:szCs w:val="22"/>
        </w:rPr>
        <w:t xml:space="preserve">als Sonderbriefmarke heraus. Erstverkaufstag </w:t>
      </w:r>
      <w:r w:rsidR="007065C8">
        <w:rPr>
          <w:rFonts w:ascii="Tahoma" w:hAnsi="Tahoma" w:cs="Tahoma"/>
          <w:szCs w:val="22"/>
        </w:rPr>
        <w:t xml:space="preserve">für die 80-Cent-Briefmarke </w:t>
      </w:r>
      <w:r w:rsidR="00B17C09" w:rsidRPr="00BD2277">
        <w:rPr>
          <w:rFonts w:ascii="Tahoma" w:hAnsi="Tahoma" w:cs="Tahoma"/>
          <w:szCs w:val="22"/>
        </w:rPr>
        <w:t>ist der 2. September</w:t>
      </w:r>
      <w:r w:rsidR="00D553EE" w:rsidRPr="00BD2277">
        <w:rPr>
          <w:rFonts w:ascii="Tahoma" w:hAnsi="Tahoma" w:cs="Tahoma"/>
          <w:szCs w:val="22"/>
        </w:rPr>
        <w:t xml:space="preserve">. </w:t>
      </w:r>
    </w:p>
    <w:p w14:paraId="01A37165" w14:textId="77777777" w:rsidR="009B4194" w:rsidRPr="00BD2277" w:rsidRDefault="009B4194" w:rsidP="009B4194">
      <w:pPr>
        <w:rPr>
          <w:rFonts w:ascii="Tahoma" w:hAnsi="Tahoma" w:cs="Tahoma"/>
          <w:szCs w:val="22"/>
        </w:rPr>
      </w:pPr>
    </w:p>
    <w:p w14:paraId="42BD12A1" w14:textId="3091E664" w:rsidR="00D93E3D" w:rsidRDefault="00422629" w:rsidP="009B4194">
      <w:pPr>
        <w:rPr>
          <w:rFonts w:ascii="Tahoma" w:hAnsi="Tahoma" w:cs="Tahoma"/>
          <w:szCs w:val="22"/>
        </w:rPr>
      </w:pPr>
      <w:r w:rsidRPr="00BD2277">
        <w:rPr>
          <w:rFonts w:ascii="Tahoma" w:hAnsi="Tahoma" w:cs="Tahoma"/>
          <w:szCs w:val="22"/>
        </w:rPr>
        <w:t>„</w:t>
      </w:r>
      <w:r w:rsidR="00B17C09" w:rsidRPr="00BD2277">
        <w:rPr>
          <w:rFonts w:ascii="Tahoma" w:hAnsi="Tahoma" w:cs="Tahoma"/>
          <w:szCs w:val="22"/>
        </w:rPr>
        <w:t xml:space="preserve">Wir freuen uns sehr, denn das ist ein Zeichen, dass unsere Arbeit für </w:t>
      </w:r>
      <w:r w:rsidR="001803A0" w:rsidRPr="00BD2277">
        <w:rPr>
          <w:rFonts w:ascii="Tahoma" w:hAnsi="Tahoma" w:cs="Tahoma"/>
          <w:szCs w:val="22"/>
        </w:rPr>
        <w:t xml:space="preserve">die </w:t>
      </w:r>
      <w:r w:rsidR="00B17C09" w:rsidRPr="00BD2277">
        <w:rPr>
          <w:rFonts w:ascii="Tahoma" w:hAnsi="Tahoma" w:cs="Tahoma"/>
          <w:szCs w:val="22"/>
        </w:rPr>
        <w:t xml:space="preserve">Menschen von </w:t>
      </w:r>
      <w:r w:rsidR="007A102E">
        <w:rPr>
          <w:rFonts w:ascii="Tahoma" w:hAnsi="Tahoma" w:cs="Tahoma"/>
          <w:szCs w:val="22"/>
        </w:rPr>
        <w:t>Politik und</w:t>
      </w:r>
      <w:r w:rsidR="00B17C09" w:rsidRPr="00BD2277">
        <w:rPr>
          <w:rFonts w:ascii="Tahoma" w:hAnsi="Tahoma" w:cs="Tahoma"/>
          <w:szCs w:val="22"/>
        </w:rPr>
        <w:t xml:space="preserve"> Gesellschaft wahrgenommen und anerkannt wird“, sagt </w:t>
      </w:r>
      <w:r w:rsidR="001803A0" w:rsidRPr="00BD2277">
        <w:rPr>
          <w:rFonts w:ascii="Tahoma" w:hAnsi="Tahoma" w:cs="Tahoma"/>
          <w:szCs w:val="22"/>
        </w:rPr>
        <w:t xml:space="preserve">Pfarrer </w:t>
      </w:r>
      <w:r w:rsidR="00B17C09" w:rsidRPr="00BD2277">
        <w:rPr>
          <w:rFonts w:ascii="Tahoma" w:hAnsi="Tahoma" w:cs="Tahoma"/>
          <w:szCs w:val="22"/>
        </w:rPr>
        <w:t xml:space="preserve">Frank </w:t>
      </w:r>
      <w:proofErr w:type="spellStart"/>
      <w:r w:rsidR="00B17C09" w:rsidRPr="00BD2277">
        <w:rPr>
          <w:rFonts w:ascii="Tahoma" w:hAnsi="Tahoma" w:cs="Tahoma"/>
          <w:szCs w:val="22"/>
        </w:rPr>
        <w:t>Ertel</w:t>
      </w:r>
      <w:proofErr w:type="spellEnd"/>
      <w:r w:rsidR="00B17C09" w:rsidRPr="00BD2277">
        <w:rPr>
          <w:rFonts w:ascii="Tahoma" w:hAnsi="Tahoma" w:cs="Tahoma"/>
          <w:szCs w:val="22"/>
        </w:rPr>
        <w:t xml:space="preserve">, </w:t>
      </w:r>
      <w:r w:rsidR="001803A0" w:rsidRPr="00BD2277">
        <w:rPr>
          <w:rFonts w:ascii="Tahoma" w:hAnsi="Tahoma" w:cs="Tahoma"/>
          <w:szCs w:val="22"/>
        </w:rPr>
        <w:t>gemeinsam mit dem Pastoraltheologen Michael Hillenkamp Vorsitzender des Leitungsgremiums der TelefonSeelsorge. „</w:t>
      </w:r>
      <w:r w:rsidR="00EB68FD">
        <w:rPr>
          <w:rFonts w:ascii="Tahoma" w:hAnsi="Tahoma" w:cs="Tahoma"/>
          <w:szCs w:val="22"/>
        </w:rPr>
        <w:t xml:space="preserve">Die Briefmarke ist ästhetisch gelungen – und sie beinhaltet nicht nur unsere Rufnummer, sondern auch unser Online-Angebot. </w:t>
      </w:r>
      <w:r w:rsidR="00E036E0">
        <w:rPr>
          <w:rFonts w:ascii="Tahoma" w:hAnsi="Tahoma" w:cs="Tahoma"/>
          <w:szCs w:val="22"/>
        </w:rPr>
        <w:t xml:space="preserve">Gerade </w:t>
      </w:r>
      <w:r w:rsidR="004E32F8">
        <w:rPr>
          <w:rFonts w:ascii="Tahoma" w:hAnsi="Tahoma" w:cs="Tahoma"/>
          <w:szCs w:val="22"/>
        </w:rPr>
        <w:t>damit</w:t>
      </w:r>
      <w:r w:rsidR="00EB68FD">
        <w:rPr>
          <w:rFonts w:ascii="Tahoma" w:hAnsi="Tahoma" w:cs="Tahoma"/>
          <w:szCs w:val="22"/>
        </w:rPr>
        <w:t xml:space="preserve"> erreichen wir in der Pandemie die in vieler Hinsicht besonders betroffenen jungen Menschen.“ </w:t>
      </w:r>
      <w:r w:rsidR="00306494" w:rsidRPr="00306494">
        <w:rPr>
          <w:rFonts w:ascii="Tahoma" w:hAnsi="Tahoma" w:cs="Tahoma"/>
          <w:szCs w:val="22"/>
        </w:rPr>
        <w:t>So sei etwa der Anteil männlicher 15- bis 19-Jähriger an den Mail- und Chatkontakten gegenüber der Zeit vor der Pandemie um 90 Prozent gestiegen.</w:t>
      </w:r>
    </w:p>
    <w:p w14:paraId="565BF552" w14:textId="4266BCCF" w:rsidR="009B4194" w:rsidRDefault="009B4194" w:rsidP="009B4194">
      <w:pPr>
        <w:rPr>
          <w:rFonts w:ascii="Tahoma" w:hAnsi="Tahoma" w:cs="Tahoma"/>
          <w:szCs w:val="22"/>
        </w:rPr>
      </w:pPr>
    </w:p>
    <w:p w14:paraId="2FD15505" w14:textId="3E95CABB" w:rsidR="009B4194" w:rsidRPr="00BD2277" w:rsidRDefault="00165391" w:rsidP="009B4194">
      <w:pPr>
        <w:rPr>
          <w:rFonts w:ascii="Tahoma" w:hAnsi="Tahoma" w:cs="Tahoma"/>
          <w:szCs w:val="22"/>
        </w:rPr>
      </w:pPr>
      <w:r>
        <w:rPr>
          <w:rFonts w:ascii="Tahoma" w:hAnsi="Tahoma" w:cs="Tahoma"/>
          <w:szCs w:val="22"/>
        </w:rPr>
        <w:t xml:space="preserve">Die Präsentation der Briefmarke fand in </w:t>
      </w:r>
      <w:r w:rsidR="004734C2" w:rsidRPr="00BD2277">
        <w:rPr>
          <w:rFonts w:ascii="Tahoma" w:hAnsi="Tahoma" w:cs="Tahoma"/>
          <w:szCs w:val="22"/>
        </w:rPr>
        <w:t xml:space="preserve">den Räumen der Diakonie Deutschland </w:t>
      </w:r>
      <w:r>
        <w:rPr>
          <w:rFonts w:ascii="Tahoma" w:hAnsi="Tahoma" w:cs="Tahoma"/>
          <w:szCs w:val="22"/>
        </w:rPr>
        <w:t xml:space="preserve">statt. </w:t>
      </w:r>
      <w:r w:rsidR="00096425">
        <w:rPr>
          <w:rFonts w:ascii="Tahoma" w:hAnsi="Tahoma" w:cs="Tahoma"/>
          <w:szCs w:val="22"/>
        </w:rPr>
        <w:t>Diakonie-Finanzv</w:t>
      </w:r>
      <w:r>
        <w:rPr>
          <w:rFonts w:ascii="Tahoma" w:hAnsi="Tahoma" w:cs="Tahoma"/>
          <w:szCs w:val="22"/>
        </w:rPr>
        <w:t xml:space="preserve">orstand Dr. Jörg </w:t>
      </w:r>
      <w:proofErr w:type="spellStart"/>
      <w:r>
        <w:rPr>
          <w:rFonts w:ascii="Tahoma" w:hAnsi="Tahoma" w:cs="Tahoma"/>
          <w:szCs w:val="22"/>
        </w:rPr>
        <w:t>Kruttschnitt</w:t>
      </w:r>
      <w:proofErr w:type="spellEnd"/>
      <w:r>
        <w:rPr>
          <w:rFonts w:ascii="Tahoma" w:hAnsi="Tahoma" w:cs="Tahoma"/>
          <w:szCs w:val="22"/>
        </w:rPr>
        <w:t xml:space="preserve"> begrüßte </w:t>
      </w:r>
      <w:r w:rsidR="00096425">
        <w:rPr>
          <w:rFonts w:ascii="Tahoma" w:hAnsi="Tahoma" w:cs="Tahoma"/>
          <w:szCs w:val="22"/>
        </w:rPr>
        <w:t xml:space="preserve">die Anwesenden, allen voran </w:t>
      </w:r>
      <w:r w:rsidRPr="00BD2277">
        <w:rPr>
          <w:rFonts w:ascii="Tahoma" w:hAnsi="Tahoma" w:cs="Tahoma"/>
          <w:szCs w:val="22"/>
        </w:rPr>
        <w:t xml:space="preserve">Staatssekretär </w:t>
      </w:r>
      <w:r>
        <w:rPr>
          <w:rFonts w:ascii="Tahoma" w:hAnsi="Tahoma" w:cs="Tahoma"/>
          <w:szCs w:val="22"/>
        </w:rPr>
        <w:t xml:space="preserve">Dr. Rolf </w:t>
      </w:r>
      <w:proofErr w:type="spellStart"/>
      <w:r w:rsidRPr="00BD2277">
        <w:rPr>
          <w:rFonts w:ascii="Tahoma" w:hAnsi="Tahoma" w:cs="Tahoma"/>
          <w:szCs w:val="22"/>
        </w:rPr>
        <w:t>Bösinger</w:t>
      </w:r>
      <w:proofErr w:type="spellEnd"/>
      <w:r>
        <w:rPr>
          <w:rFonts w:ascii="Tahoma" w:hAnsi="Tahoma" w:cs="Tahoma"/>
          <w:szCs w:val="22"/>
        </w:rPr>
        <w:t>, BMF</w:t>
      </w:r>
      <w:r w:rsidR="00096425">
        <w:rPr>
          <w:rFonts w:ascii="Tahoma" w:hAnsi="Tahoma" w:cs="Tahoma"/>
          <w:szCs w:val="22"/>
        </w:rPr>
        <w:t xml:space="preserve">. </w:t>
      </w:r>
      <w:r w:rsidR="007A3863">
        <w:rPr>
          <w:rFonts w:ascii="Tahoma" w:hAnsi="Tahoma" w:cs="Tahoma"/>
          <w:szCs w:val="22"/>
        </w:rPr>
        <w:t>Durch die Briefmarke werde TelefonSeelsorge sichtbar – und damit für weitere Menschen als Angebot erfahrbar.</w:t>
      </w:r>
    </w:p>
    <w:p w14:paraId="0F54C719" w14:textId="77777777" w:rsidR="00165391" w:rsidRDefault="00165391" w:rsidP="009B4194">
      <w:pPr>
        <w:rPr>
          <w:rFonts w:ascii="Tahoma" w:hAnsi="Tahoma" w:cs="Tahoma"/>
          <w:szCs w:val="22"/>
        </w:rPr>
      </w:pPr>
    </w:p>
    <w:p w14:paraId="36999800" w14:textId="0C04F559" w:rsidR="00395019" w:rsidRPr="00BD2277" w:rsidRDefault="00096425" w:rsidP="009B4194">
      <w:pPr>
        <w:rPr>
          <w:rFonts w:ascii="Tahoma" w:hAnsi="Tahoma" w:cs="Tahoma"/>
          <w:szCs w:val="22"/>
        </w:rPr>
      </w:pPr>
      <w:r>
        <w:rPr>
          <w:rFonts w:ascii="Tahoma" w:hAnsi="Tahoma" w:cs="Tahoma"/>
          <w:szCs w:val="22"/>
        </w:rPr>
        <w:t xml:space="preserve">Staatssekretär </w:t>
      </w:r>
      <w:r w:rsidR="00584ED8">
        <w:rPr>
          <w:rFonts w:ascii="Tahoma" w:hAnsi="Tahoma" w:cs="Tahoma"/>
          <w:szCs w:val="22"/>
        </w:rPr>
        <w:t xml:space="preserve">Dr. </w:t>
      </w:r>
      <w:proofErr w:type="spellStart"/>
      <w:r>
        <w:rPr>
          <w:rFonts w:ascii="Tahoma" w:hAnsi="Tahoma" w:cs="Tahoma"/>
          <w:szCs w:val="22"/>
        </w:rPr>
        <w:t>Bösinger</w:t>
      </w:r>
      <w:proofErr w:type="spellEnd"/>
      <w:r>
        <w:rPr>
          <w:rFonts w:ascii="Tahoma" w:hAnsi="Tahoma" w:cs="Tahoma"/>
          <w:szCs w:val="22"/>
        </w:rPr>
        <w:t xml:space="preserve"> </w:t>
      </w:r>
      <w:r w:rsidR="007A3863">
        <w:rPr>
          <w:rFonts w:ascii="Tahoma" w:hAnsi="Tahoma" w:cs="Tahoma"/>
          <w:szCs w:val="22"/>
        </w:rPr>
        <w:t>überbrachte Grüße des Bundesfinanzministers</w:t>
      </w:r>
      <w:r w:rsidR="00584ED8">
        <w:rPr>
          <w:rFonts w:ascii="Tahoma" w:hAnsi="Tahoma" w:cs="Tahoma"/>
          <w:szCs w:val="22"/>
        </w:rPr>
        <w:t xml:space="preserve"> Olaf Scholz</w:t>
      </w:r>
      <w:r w:rsidR="007A3863">
        <w:rPr>
          <w:rFonts w:ascii="Tahoma" w:hAnsi="Tahoma" w:cs="Tahoma"/>
          <w:szCs w:val="22"/>
        </w:rPr>
        <w:t xml:space="preserve">. Auch er betonte die </w:t>
      </w:r>
      <w:r w:rsidR="00BD2277" w:rsidRPr="00BD2277">
        <w:rPr>
          <w:rFonts w:ascii="Tahoma" w:hAnsi="Tahoma" w:cs="Tahoma"/>
          <w:szCs w:val="22"/>
        </w:rPr>
        <w:t>Bedeutung</w:t>
      </w:r>
      <w:r w:rsidR="001803A0" w:rsidRPr="00BD2277">
        <w:rPr>
          <w:rFonts w:ascii="Tahoma" w:hAnsi="Tahoma" w:cs="Tahoma"/>
          <w:szCs w:val="22"/>
        </w:rPr>
        <w:t xml:space="preserve"> der TelefonSeelsorge</w:t>
      </w:r>
      <w:r w:rsidR="00BD2277" w:rsidRPr="00BD2277">
        <w:rPr>
          <w:rFonts w:ascii="Tahoma" w:hAnsi="Tahoma" w:cs="Tahoma"/>
          <w:szCs w:val="22"/>
        </w:rPr>
        <w:t xml:space="preserve"> </w:t>
      </w:r>
      <w:r w:rsidR="007A3863">
        <w:rPr>
          <w:rFonts w:ascii="Tahoma" w:hAnsi="Tahoma" w:cs="Tahoma"/>
          <w:szCs w:val="22"/>
        </w:rPr>
        <w:t xml:space="preserve">in Corona-Zeiten. Für viele Menschen sei gerade jetzt die Unterstützung durch Außenstehende wichtig geworden. „Da es sich um eine 80-Cent-Marke handelt, also um das Standardbrief-Wertzeichen, </w:t>
      </w:r>
      <w:r w:rsidR="00584ED8">
        <w:rPr>
          <w:rFonts w:ascii="Tahoma" w:hAnsi="Tahoma" w:cs="Tahoma"/>
          <w:szCs w:val="22"/>
        </w:rPr>
        <w:t>ist</w:t>
      </w:r>
      <w:r w:rsidR="007A3863">
        <w:rPr>
          <w:rFonts w:ascii="Tahoma" w:hAnsi="Tahoma" w:cs="Tahoma"/>
          <w:szCs w:val="22"/>
        </w:rPr>
        <w:t xml:space="preserve"> sicher</w:t>
      </w:r>
      <w:r w:rsidR="00584ED8">
        <w:rPr>
          <w:rFonts w:ascii="Tahoma" w:hAnsi="Tahoma" w:cs="Tahoma"/>
          <w:szCs w:val="22"/>
        </w:rPr>
        <w:t>gestellt</w:t>
      </w:r>
      <w:r w:rsidR="007A3863">
        <w:rPr>
          <w:rFonts w:ascii="Tahoma" w:hAnsi="Tahoma" w:cs="Tahoma"/>
          <w:szCs w:val="22"/>
        </w:rPr>
        <w:t xml:space="preserve">, dass diese Marke mit ihrer Botschaft wirklich </w:t>
      </w:r>
      <w:r w:rsidR="00E036E0">
        <w:rPr>
          <w:rFonts w:ascii="Tahoma" w:hAnsi="Tahoma" w:cs="Tahoma"/>
          <w:szCs w:val="22"/>
        </w:rPr>
        <w:t xml:space="preserve">sehr breit </w:t>
      </w:r>
      <w:r w:rsidR="007A3863">
        <w:rPr>
          <w:rFonts w:ascii="Tahoma" w:hAnsi="Tahoma" w:cs="Tahoma"/>
          <w:szCs w:val="22"/>
        </w:rPr>
        <w:t xml:space="preserve">wahrgenommen wird. </w:t>
      </w:r>
      <w:r w:rsidR="00E036E0">
        <w:rPr>
          <w:rFonts w:ascii="Tahoma" w:hAnsi="Tahoma" w:cs="Tahoma"/>
          <w:szCs w:val="22"/>
        </w:rPr>
        <w:t xml:space="preserve">Sie wird am 2. September in einer Auflage von knapp 3,4 Millionen Exemplaren in die Verkaufsstellen der </w:t>
      </w:r>
      <w:r w:rsidR="00584ED8">
        <w:rPr>
          <w:rFonts w:ascii="Tahoma" w:hAnsi="Tahoma" w:cs="Tahoma"/>
          <w:szCs w:val="22"/>
        </w:rPr>
        <w:t xml:space="preserve">Deutschen </w:t>
      </w:r>
      <w:r w:rsidR="00E036E0">
        <w:rPr>
          <w:rFonts w:ascii="Tahoma" w:hAnsi="Tahoma" w:cs="Tahoma"/>
          <w:szCs w:val="22"/>
        </w:rPr>
        <w:t xml:space="preserve">Post </w:t>
      </w:r>
      <w:r w:rsidR="00584ED8">
        <w:rPr>
          <w:rFonts w:ascii="Tahoma" w:hAnsi="Tahoma" w:cs="Tahoma"/>
          <w:szCs w:val="22"/>
        </w:rPr>
        <w:t xml:space="preserve">AG </w:t>
      </w:r>
      <w:r w:rsidR="00E036E0">
        <w:rPr>
          <w:rFonts w:ascii="Tahoma" w:hAnsi="Tahoma" w:cs="Tahoma"/>
          <w:szCs w:val="22"/>
        </w:rPr>
        <w:t>kommen.“</w:t>
      </w:r>
    </w:p>
    <w:p w14:paraId="13CBF86D" w14:textId="4CB51ED6" w:rsidR="007B7258" w:rsidRDefault="007B7258" w:rsidP="009B4194">
      <w:pPr>
        <w:rPr>
          <w:rFonts w:ascii="Tahoma" w:hAnsi="Tahoma" w:cs="Tahoma"/>
          <w:szCs w:val="22"/>
        </w:rPr>
      </w:pPr>
    </w:p>
    <w:p w14:paraId="7F5D7459" w14:textId="751D3C9B" w:rsidR="00584ED8" w:rsidRPr="00584ED8" w:rsidRDefault="00584ED8" w:rsidP="00584ED8">
      <w:pPr>
        <w:rPr>
          <w:rFonts w:ascii="Tahoma" w:eastAsia="Times New Roman" w:hAnsi="Tahoma" w:cs="Tahoma"/>
          <w:color w:val="000000" w:themeColor="text1"/>
          <w:szCs w:val="22"/>
          <w:lang w:eastAsia="de-DE"/>
        </w:rPr>
      </w:pPr>
      <w:r w:rsidRPr="00584ED8">
        <w:rPr>
          <w:rFonts w:ascii="Tahoma" w:eastAsia="Times New Roman" w:hAnsi="Tahoma" w:cs="Tahoma"/>
          <w:color w:val="000000" w:themeColor="text1"/>
          <w:szCs w:val="22"/>
          <w:lang w:eastAsia="de-DE"/>
        </w:rPr>
        <w:t xml:space="preserve">Für die rund 50 Sonderpostwertzeichen, die jährlich herausgegeben werden, gibt es jeweils mehrere Hundert Themenbewerbungen. Die Auswahl obliegt einem Programmbeirat, über die grafische Qualität der Umsetzung des Themas entscheidet ein Kunstbeirat. Etwa 100 Grafikerinnen und Grafiker stehen für die Umsetzung der Motive zur Verfügung, jeweils sechs bis acht von ihnen erstellen zu einem Thema Entwürfe, unter denen dann die Entscheidung fällt. Die Sonderbriefmarke „TelefonSeelsorge“ gestaltete die Nürnberger Grafikerin Elisabeth Hau. </w:t>
      </w:r>
    </w:p>
    <w:p w14:paraId="1493A28F" w14:textId="77777777" w:rsidR="004E32F8" w:rsidRDefault="004E32F8" w:rsidP="009B4194">
      <w:pPr>
        <w:rPr>
          <w:rFonts w:ascii="Tahoma" w:hAnsi="Tahoma" w:cs="Tahoma"/>
          <w:szCs w:val="22"/>
        </w:rPr>
      </w:pPr>
    </w:p>
    <w:p w14:paraId="1B2B3D02" w14:textId="1F3DA959" w:rsidR="00621DE9" w:rsidRPr="00BD2277" w:rsidRDefault="004E32F8" w:rsidP="009B4194">
      <w:pPr>
        <w:rPr>
          <w:rFonts w:ascii="Tahoma" w:hAnsi="Tahoma" w:cs="Tahoma"/>
          <w:szCs w:val="22"/>
        </w:rPr>
      </w:pPr>
      <w:r>
        <w:rPr>
          <w:rFonts w:ascii="Tahoma" w:hAnsi="Tahoma" w:cs="Tahoma"/>
          <w:szCs w:val="22"/>
        </w:rPr>
        <w:t xml:space="preserve">In seiner Dankesrede würdigte Oberkirchenrat Joachim </w:t>
      </w:r>
      <w:proofErr w:type="spellStart"/>
      <w:r>
        <w:rPr>
          <w:rFonts w:ascii="Tahoma" w:hAnsi="Tahoma" w:cs="Tahoma"/>
          <w:szCs w:val="22"/>
        </w:rPr>
        <w:t>Ochel</w:t>
      </w:r>
      <w:proofErr w:type="spellEnd"/>
      <w:r>
        <w:rPr>
          <w:rFonts w:ascii="Tahoma" w:hAnsi="Tahoma" w:cs="Tahoma"/>
          <w:szCs w:val="22"/>
        </w:rPr>
        <w:t xml:space="preserve">, </w:t>
      </w:r>
      <w:r w:rsidRPr="004E32F8">
        <w:rPr>
          <w:rFonts w:ascii="Tahoma" w:hAnsi="Tahoma" w:cs="Tahoma"/>
          <w:szCs w:val="22"/>
        </w:rPr>
        <w:t>Theologischer Referent beim Bevollmächtigten des Rates der EKD</w:t>
      </w:r>
      <w:r>
        <w:rPr>
          <w:rFonts w:ascii="Tahoma" w:hAnsi="Tahoma" w:cs="Tahoma"/>
          <w:szCs w:val="22"/>
        </w:rPr>
        <w:t>,</w:t>
      </w:r>
      <w:r w:rsidRPr="004E32F8">
        <w:rPr>
          <w:rFonts w:ascii="Tahoma" w:hAnsi="Tahoma" w:cs="Tahoma"/>
          <w:szCs w:val="22"/>
        </w:rPr>
        <w:t xml:space="preserve"> </w:t>
      </w:r>
      <w:r>
        <w:rPr>
          <w:rFonts w:ascii="Tahoma" w:hAnsi="Tahoma" w:cs="Tahoma"/>
          <w:szCs w:val="22"/>
        </w:rPr>
        <w:t xml:space="preserve">nicht nur die gelungene Gestaltung und die Wertschätzung des Ministers, sondern auch die unkomplizierte und pragmatische Zusammenarbeit zwischen Ministerium und kirchlicher Institution. </w:t>
      </w:r>
    </w:p>
    <w:p w14:paraId="6DE8EA10" w14:textId="77777777" w:rsidR="007A102E" w:rsidRPr="00BD2277" w:rsidRDefault="007A102E" w:rsidP="009B4194">
      <w:pPr>
        <w:rPr>
          <w:rFonts w:ascii="Tahoma" w:hAnsi="Tahoma" w:cs="Tahoma"/>
          <w:szCs w:val="22"/>
        </w:rPr>
      </w:pPr>
    </w:p>
    <w:p w14:paraId="0E70F95D" w14:textId="77777777" w:rsidR="00182E01" w:rsidRPr="00641D0F" w:rsidRDefault="00182E01" w:rsidP="009B4194">
      <w:pPr>
        <w:rPr>
          <w:rFonts w:ascii="Tahoma" w:hAnsi="Tahoma" w:cs="Tahoma"/>
          <w:b/>
          <w:sz w:val="21"/>
          <w:szCs w:val="21"/>
        </w:rPr>
      </w:pPr>
      <w:r w:rsidRPr="00641D0F">
        <w:rPr>
          <w:rFonts w:ascii="Tahoma" w:hAnsi="Tahoma" w:cs="Tahoma"/>
          <w:b/>
          <w:sz w:val="21"/>
          <w:szCs w:val="21"/>
        </w:rPr>
        <w:t>Hintergrundinformation</w:t>
      </w:r>
    </w:p>
    <w:p w14:paraId="6D19F889" w14:textId="4029A1C8" w:rsidR="00182E01" w:rsidRPr="00641D0F" w:rsidRDefault="00182E01" w:rsidP="009B4194">
      <w:pPr>
        <w:rPr>
          <w:rFonts w:ascii="Tahoma" w:hAnsi="Tahoma" w:cs="Tahoma"/>
          <w:sz w:val="21"/>
          <w:szCs w:val="21"/>
        </w:rPr>
      </w:pPr>
      <w:r w:rsidRPr="00641D0F">
        <w:rPr>
          <w:rFonts w:ascii="Tahoma" w:hAnsi="Tahoma" w:cs="Tahoma"/>
          <w:sz w:val="21"/>
          <w:szCs w:val="21"/>
        </w:rPr>
        <w:t>Mit mehr als 7.</w:t>
      </w:r>
      <w:r w:rsidR="00BA2736" w:rsidRPr="00641D0F">
        <w:rPr>
          <w:rFonts w:ascii="Tahoma" w:hAnsi="Tahoma" w:cs="Tahoma"/>
          <w:sz w:val="21"/>
          <w:szCs w:val="21"/>
        </w:rPr>
        <w:t>7</w:t>
      </w:r>
      <w:r w:rsidRPr="00641D0F">
        <w:rPr>
          <w:rFonts w:ascii="Tahoma" w:hAnsi="Tahoma" w:cs="Tahoma"/>
          <w:sz w:val="21"/>
          <w:szCs w:val="21"/>
        </w:rPr>
        <w:t>00 geschulten Ehrenamtlichen in 104 Städten oder Regionen ist die Telefonseelsorge deutschlandweit tätig. Um möglichst vielen Menschen den Zugang zu ermöglichen, stehen Mitarbeitende ganzjährig rund um die Uhr am Telefon zur Verfügung. Die Telefon</w:t>
      </w:r>
      <w:r w:rsidR="00BF5058" w:rsidRPr="00641D0F">
        <w:rPr>
          <w:rFonts w:ascii="Tahoma" w:hAnsi="Tahoma" w:cs="Tahoma"/>
          <w:sz w:val="21"/>
          <w:szCs w:val="21"/>
        </w:rPr>
        <w:t>s</w:t>
      </w:r>
      <w:r w:rsidRPr="00641D0F">
        <w:rPr>
          <w:rFonts w:ascii="Tahoma" w:hAnsi="Tahoma" w:cs="Tahoma"/>
          <w:sz w:val="21"/>
          <w:szCs w:val="21"/>
        </w:rPr>
        <w:t xml:space="preserve">eelsorge berät Menschen jeder Nationalität, jedes Geschlechts, jeder Konfession und </w:t>
      </w:r>
      <w:r w:rsidRPr="00641D0F">
        <w:rPr>
          <w:rFonts w:ascii="Tahoma" w:hAnsi="Tahoma" w:cs="Tahoma"/>
          <w:sz w:val="21"/>
          <w:szCs w:val="21"/>
        </w:rPr>
        <w:lastRenderedPageBreak/>
        <w:t>jedes Alters. Sie verpflichtet sich zu weltanschaulicher Neutralität. Alle Beratungsangebote, auch die Vorort-Beratung, sind anonym und kostenfrei.</w:t>
      </w:r>
    </w:p>
    <w:p w14:paraId="1860964F" w14:textId="06A84BAC" w:rsidR="00182E01" w:rsidRPr="00641D0F" w:rsidRDefault="00182E01" w:rsidP="009B4194">
      <w:pPr>
        <w:rPr>
          <w:rFonts w:ascii="Tahoma" w:hAnsi="Tahoma" w:cs="Tahoma"/>
          <w:sz w:val="21"/>
          <w:szCs w:val="21"/>
        </w:rPr>
      </w:pPr>
      <w:r w:rsidRPr="00641D0F">
        <w:rPr>
          <w:rFonts w:ascii="Tahoma" w:hAnsi="Tahoma" w:cs="Tahoma"/>
          <w:sz w:val="21"/>
          <w:szCs w:val="21"/>
        </w:rPr>
        <w:t xml:space="preserve">Die Beratung findet am Telefon, per Mail oder Chat statt. An insgesamt 25 Standorten gibt es auch Beratung vor Ort. Da es hier auch zu einem längerfristigen Beratungssetting kommen kann, arbeiten in der Vor-Ort-Beratung überwiegend hauptamtliche Kräfte mit einschlägiger beruflicher Ausbildung. Durch den unkomplizierten Zugang zu den Offene-Tür-Stellen, die während ihrer Öffnungszeiten einfach zur Beratung betreten werden können, ist eine schnelle, niederschwellige Krisenintervention möglich. </w:t>
      </w:r>
    </w:p>
    <w:p w14:paraId="761E6038" w14:textId="0E59DFC4" w:rsidR="00182E01" w:rsidRPr="00641D0F" w:rsidRDefault="00182E01" w:rsidP="009B4194">
      <w:pPr>
        <w:rPr>
          <w:rFonts w:ascii="Tahoma" w:hAnsi="Tahoma" w:cs="Tahoma"/>
          <w:sz w:val="21"/>
          <w:szCs w:val="21"/>
        </w:rPr>
      </w:pPr>
      <w:r w:rsidRPr="00641D0F">
        <w:rPr>
          <w:rFonts w:ascii="Tahoma" w:hAnsi="Tahoma" w:cs="Tahoma"/>
          <w:sz w:val="21"/>
          <w:szCs w:val="21"/>
        </w:rPr>
        <w:t>Mit der kostenlosen App „KrisenKompas</w:t>
      </w:r>
      <w:r w:rsidR="00BF5058" w:rsidRPr="00641D0F">
        <w:rPr>
          <w:rFonts w:ascii="Tahoma" w:hAnsi="Tahoma" w:cs="Tahoma"/>
          <w:sz w:val="21"/>
          <w:szCs w:val="21"/>
        </w:rPr>
        <w:t>s“</w:t>
      </w:r>
      <w:r w:rsidRPr="00641D0F">
        <w:rPr>
          <w:rFonts w:ascii="Tahoma" w:hAnsi="Tahoma" w:cs="Tahoma"/>
          <w:sz w:val="21"/>
          <w:szCs w:val="21"/>
        </w:rPr>
        <w:t xml:space="preserve"> bietet die Telefon</w:t>
      </w:r>
      <w:r w:rsidR="00552DDA" w:rsidRPr="00641D0F">
        <w:rPr>
          <w:rFonts w:ascii="Tahoma" w:hAnsi="Tahoma" w:cs="Tahoma"/>
          <w:sz w:val="21"/>
          <w:szCs w:val="21"/>
        </w:rPr>
        <w:t>s</w:t>
      </w:r>
      <w:r w:rsidRPr="00641D0F">
        <w:rPr>
          <w:rFonts w:ascii="Tahoma" w:hAnsi="Tahoma" w:cs="Tahoma"/>
          <w:sz w:val="21"/>
          <w:szCs w:val="21"/>
        </w:rPr>
        <w:t>eelsorge auch Hilfe zur Selbsthilfe bei depressiven Gefühlen und Suizidgedanken für Betroffene und Angehörige.</w:t>
      </w:r>
    </w:p>
    <w:p w14:paraId="6AC031DC" w14:textId="66462D63" w:rsidR="00182E01" w:rsidRPr="00641D0F" w:rsidRDefault="00182E01" w:rsidP="009B4194">
      <w:pPr>
        <w:rPr>
          <w:rFonts w:ascii="Tahoma" w:hAnsi="Tahoma" w:cs="Tahoma"/>
          <w:sz w:val="21"/>
          <w:szCs w:val="21"/>
        </w:rPr>
      </w:pPr>
      <w:r w:rsidRPr="00641D0F">
        <w:rPr>
          <w:rFonts w:ascii="Tahoma" w:hAnsi="Tahoma" w:cs="Tahoma"/>
          <w:sz w:val="21"/>
          <w:szCs w:val="21"/>
        </w:rPr>
        <w:t>2020 wurden 1.027.450 telefonische und 41.439 persönliche Beratungsgespräche geführt. Es wurden 44.600 Mails geschrieben und es wurde 33.578</w:t>
      </w:r>
      <w:r w:rsidR="00850CB3" w:rsidRPr="00641D0F">
        <w:rPr>
          <w:rFonts w:ascii="Tahoma" w:hAnsi="Tahoma" w:cs="Tahoma"/>
          <w:sz w:val="21"/>
          <w:szCs w:val="21"/>
        </w:rPr>
        <w:t>-</w:t>
      </w:r>
      <w:r w:rsidRPr="00641D0F">
        <w:rPr>
          <w:rFonts w:ascii="Tahoma" w:hAnsi="Tahoma" w:cs="Tahoma"/>
          <w:sz w:val="21"/>
          <w:szCs w:val="21"/>
        </w:rPr>
        <w:t xml:space="preserve">mal gechattet. </w:t>
      </w:r>
    </w:p>
    <w:p w14:paraId="11381358" w14:textId="77777777" w:rsidR="00182E01" w:rsidRPr="00641D0F" w:rsidRDefault="00182E01" w:rsidP="009B4194">
      <w:pPr>
        <w:rPr>
          <w:rFonts w:ascii="Tahoma" w:hAnsi="Tahoma" w:cs="Tahoma"/>
          <w:sz w:val="21"/>
          <w:szCs w:val="21"/>
        </w:rPr>
      </w:pPr>
      <w:r w:rsidRPr="00641D0F">
        <w:rPr>
          <w:rFonts w:ascii="Tahoma" w:hAnsi="Tahoma" w:cs="Tahoma"/>
          <w:sz w:val="21"/>
          <w:szCs w:val="21"/>
        </w:rPr>
        <w:t>Dank der Unterstützung der Deutschen Telekom sind die Telefonnummern 0800/1110111 und 0800/1110222 seit 1997 gebührenfrei.</w:t>
      </w:r>
    </w:p>
    <w:p w14:paraId="5EF1272A" w14:textId="77777777" w:rsidR="00A95668" w:rsidRPr="00BD2277" w:rsidRDefault="00A95668" w:rsidP="009B4194">
      <w:pPr>
        <w:rPr>
          <w:rFonts w:ascii="Tahoma" w:hAnsi="Tahoma" w:cs="Tahoma"/>
          <w:b/>
          <w:szCs w:val="22"/>
        </w:rPr>
      </w:pPr>
    </w:p>
    <w:p w14:paraId="0F573B55" w14:textId="7A1F2DED" w:rsidR="00C14966" w:rsidRPr="00BD2277" w:rsidRDefault="00C14966" w:rsidP="009B4194">
      <w:pPr>
        <w:rPr>
          <w:rFonts w:ascii="Tahoma" w:hAnsi="Tahoma" w:cs="Tahoma"/>
          <w:szCs w:val="22"/>
        </w:rPr>
      </w:pPr>
    </w:p>
    <w:sectPr w:rsidR="00C14966" w:rsidRPr="00BD2277" w:rsidSect="008F04B0">
      <w:headerReference w:type="first" r:id="rId6"/>
      <w:pgSz w:w="11906" w:h="16838"/>
      <w:pgMar w:top="1417" w:right="1417" w:bottom="1134"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EE93A" w14:textId="77777777" w:rsidR="00C40834" w:rsidRDefault="00C40834" w:rsidP="00A95668">
      <w:r>
        <w:separator/>
      </w:r>
    </w:p>
  </w:endnote>
  <w:endnote w:type="continuationSeparator" w:id="0">
    <w:p w14:paraId="77FE0C86" w14:textId="77777777" w:rsidR="00C40834" w:rsidRDefault="00C40834" w:rsidP="00A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73BD5" w14:textId="77777777" w:rsidR="00C40834" w:rsidRDefault="00C40834" w:rsidP="00A95668">
      <w:r>
        <w:separator/>
      </w:r>
    </w:p>
  </w:footnote>
  <w:footnote w:type="continuationSeparator" w:id="0">
    <w:p w14:paraId="5E7EEA5E" w14:textId="77777777" w:rsidR="00C40834" w:rsidRDefault="00C40834" w:rsidP="00A9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3969"/>
      <w:gridCol w:w="5103"/>
    </w:tblGrid>
    <w:tr w:rsidR="008F04B0" w14:paraId="42E47EBA" w14:textId="77777777" w:rsidTr="00845225">
      <w:tc>
        <w:tcPr>
          <w:tcW w:w="3969" w:type="dxa"/>
        </w:tcPr>
        <w:p w14:paraId="281F2089" w14:textId="77777777" w:rsidR="008F04B0" w:rsidRDefault="008F04B0" w:rsidP="008F04B0">
          <w:pPr>
            <w:rPr>
              <w:b/>
            </w:rPr>
          </w:pPr>
          <w:r>
            <w:rPr>
              <w:b/>
              <w:noProof/>
              <w:lang w:eastAsia="de-DE"/>
            </w:rPr>
            <w:drawing>
              <wp:inline distT="0" distB="0" distL="0" distR="0" wp14:anchorId="0715F820" wp14:editId="70DC997F">
                <wp:extent cx="2421255" cy="1125855"/>
                <wp:effectExtent l="0" t="0" r="0" b="0"/>
                <wp:docPr id="2" name="Bild 1" descr="Ein Bild, das Text,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1" descr="Ein Bild, das Text, ClipAr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125855"/>
                        </a:xfrm>
                        <a:prstGeom prst="rect">
                          <a:avLst/>
                        </a:prstGeom>
                        <a:noFill/>
                        <a:ln>
                          <a:noFill/>
                        </a:ln>
                      </pic:spPr>
                    </pic:pic>
                  </a:graphicData>
                </a:graphic>
              </wp:inline>
            </w:drawing>
          </w:r>
        </w:p>
      </w:tc>
      <w:tc>
        <w:tcPr>
          <w:tcW w:w="5103" w:type="dxa"/>
        </w:tcPr>
        <w:p w14:paraId="4D2FF505" w14:textId="77777777" w:rsidR="008F04B0" w:rsidRPr="00AF6A96" w:rsidRDefault="008F04B0" w:rsidP="008F04B0">
          <w:pPr>
            <w:pStyle w:val="berschrift1"/>
            <w:spacing w:after="0"/>
            <w:jc w:val="left"/>
            <w:rPr>
              <w:rFonts w:cs="Arial"/>
              <w:sz w:val="20"/>
            </w:rPr>
          </w:pPr>
          <w:r w:rsidRPr="00AF6A96">
            <w:rPr>
              <w:rFonts w:cs="Arial"/>
              <w:sz w:val="20"/>
            </w:rPr>
            <w:t>EVANGELISCHE KONFERENZ FÜR TELEFONSEELSORGE UND OFFENE TÜR –</w:t>
          </w:r>
        </w:p>
        <w:p w14:paraId="43D7A512" w14:textId="77777777" w:rsidR="008F04B0" w:rsidRPr="00AF6A96" w:rsidRDefault="008F04B0" w:rsidP="000902AE">
          <w:pPr>
            <w:pStyle w:val="Textkrper"/>
            <w:spacing w:before="60"/>
            <w:rPr>
              <w:rFonts w:cs="Arial"/>
              <w:b w:val="0"/>
              <w:sz w:val="20"/>
            </w:rPr>
          </w:pPr>
          <w:r w:rsidRPr="00AF6A96">
            <w:rPr>
              <w:rFonts w:cs="Arial"/>
              <w:sz w:val="20"/>
            </w:rPr>
            <w:t>KATHOLISCHE KONFERENZ FÜR TELEFONSEELSORGE UND OFFENE TÜR</w:t>
          </w:r>
          <w:r w:rsidR="000902AE">
            <w:rPr>
              <w:rFonts w:cs="Arial"/>
              <w:sz w:val="20"/>
            </w:rPr>
            <w:br/>
          </w:r>
          <w:r w:rsidRPr="00AF6A96">
            <w:rPr>
              <w:rFonts w:cs="Arial"/>
              <w:b w:val="0"/>
              <w:sz w:val="20"/>
            </w:rPr>
            <w:br/>
          </w:r>
          <w:r w:rsidRPr="000902AE">
            <w:rPr>
              <w:rFonts w:cs="Arial"/>
              <w:bCs/>
              <w:sz w:val="20"/>
            </w:rPr>
            <w:t xml:space="preserve">Pressestelle: Caroline-Michaelis-Str. 1 </w:t>
          </w:r>
          <w:r w:rsidRPr="000902AE">
            <w:rPr>
              <w:rFonts w:cs="Arial"/>
              <w:bCs/>
              <w:sz w:val="20"/>
            </w:rPr>
            <w:br/>
            <w:t>10115 Berlin, Tel.: 0151 – 250 520 70</w:t>
          </w:r>
          <w:r w:rsidRPr="000902AE">
            <w:rPr>
              <w:rFonts w:cs="Arial"/>
              <w:bCs/>
              <w:sz w:val="20"/>
            </w:rPr>
            <w:br/>
            <w:t>E-Mail: presse@telefonseelsorge.de</w:t>
          </w:r>
        </w:p>
      </w:tc>
    </w:tr>
  </w:tbl>
  <w:p w14:paraId="52DE8195" w14:textId="77777777" w:rsidR="008F04B0" w:rsidRDefault="008F04B0" w:rsidP="008F04B0">
    <w:pPr>
      <w:pStyle w:val="Kopfzeile"/>
    </w:pPr>
    <w:r>
      <w:rPr>
        <w:b/>
      </w:rPr>
      <w:t>___________________________________________________________________</w:t>
    </w:r>
  </w:p>
  <w:p w14:paraId="3D1E0D11" w14:textId="77777777" w:rsidR="008F04B0" w:rsidRDefault="008F04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51"/>
    <w:rsid w:val="000063CA"/>
    <w:rsid w:val="00006EE0"/>
    <w:rsid w:val="00007D03"/>
    <w:rsid w:val="00046CC9"/>
    <w:rsid w:val="00057F8E"/>
    <w:rsid w:val="00084DFC"/>
    <w:rsid w:val="000851F9"/>
    <w:rsid w:val="00087D96"/>
    <w:rsid w:val="000902AE"/>
    <w:rsid w:val="00091CAF"/>
    <w:rsid w:val="00096425"/>
    <w:rsid w:val="000A1F87"/>
    <w:rsid w:val="000A3946"/>
    <w:rsid w:val="000B2C7A"/>
    <w:rsid w:val="000B3EA3"/>
    <w:rsid w:val="000B7C8F"/>
    <w:rsid w:val="000C0883"/>
    <w:rsid w:val="000C2A58"/>
    <w:rsid w:val="00116235"/>
    <w:rsid w:val="00165391"/>
    <w:rsid w:val="0017236C"/>
    <w:rsid w:val="00175C5C"/>
    <w:rsid w:val="001803A0"/>
    <w:rsid w:val="00182E01"/>
    <w:rsid w:val="001A020B"/>
    <w:rsid w:val="001D612A"/>
    <w:rsid w:val="001F648B"/>
    <w:rsid w:val="0021659D"/>
    <w:rsid w:val="00257526"/>
    <w:rsid w:val="00277947"/>
    <w:rsid w:val="002A2654"/>
    <w:rsid w:val="002B0C77"/>
    <w:rsid w:val="002B60DC"/>
    <w:rsid w:val="002B742E"/>
    <w:rsid w:val="002C7EFF"/>
    <w:rsid w:val="002E3BAA"/>
    <w:rsid w:val="00306494"/>
    <w:rsid w:val="00313AAF"/>
    <w:rsid w:val="00366145"/>
    <w:rsid w:val="00371C98"/>
    <w:rsid w:val="003826CE"/>
    <w:rsid w:val="00395019"/>
    <w:rsid w:val="003C5BBC"/>
    <w:rsid w:val="003F4B0E"/>
    <w:rsid w:val="00422629"/>
    <w:rsid w:val="00451531"/>
    <w:rsid w:val="00465951"/>
    <w:rsid w:val="004734C2"/>
    <w:rsid w:val="0049372D"/>
    <w:rsid w:val="004B3931"/>
    <w:rsid w:val="004C3DC6"/>
    <w:rsid w:val="004E32F8"/>
    <w:rsid w:val="004F26CE"/>
    <w:rsid w:val="00500B0C"/>
    <w:rsid w:val="00505E83"/>
    <w:rsid w:val="00547F64"/>
    <w:rsid w:val="00552DDA"/>
    <w:rsid w:val="0056565B"/>
    <w:rsid w:val="005716EA"/>
    <w:rsid w:val="00575CF4"/>
    <w:rsid w:val="00584ED8"/>
    <w:rsid w:val="005923EF"/>
    <w:rsid w:val="005B5769"/>
    <w:rsid w:val="005F3F9F"/>
    <w:rsid w:val="005F7EA2"/>
    <w:rsid w:val="00602FE5"/>
    <w:rsid w:val="00612F94"/>
    <w:rsid w:val="00621DE9"/>
    <w:rsid w:val="006238B5"/>
    <w:rsid w:val="00623F54"/>
    <w:rsid w:val="00641D0F"/>
    <w:rsid w:val="0065418B"/>
    <w:rsid w:val="00670A14"/>
    <w:rsid w:val="00676CBD"/>
    <w:rsid w:val="006832F2"/>
    <w:rsid w:val="006F1ACB"/>
    <w:rsid w:val="007065C8"/>
    <w:rsid w:val="00733363"/>
    <w:rsid w:val="0078267A"/>
    <w:rsid w:val="00784D07"/>
    <w:rsid w:val="00786305"/>
    <w:rsid w:val="00797976"/>
    <w:rsid w:val="007A102E"/>
    <w:rsid w:val="007A3863"/>
    <w:rsid w:val="007B1924"/>
    <w:rsid w:val="007B7258"/>
    <w:rsid w:val="007E1EEC"/>
    <w:rsid w:val="007E4635"/>
    <w:rsid w:val="00844306"/>
    <w:rsid w:val="00850CB3"/>
    <w:rsid w:val="0088048A"/>
    <w:rsid w:val="008B249A"/>
    <w:rsid w:val="008E039B"/>
    <w:rsid w:val="008E48B0"/>
    <w:rsid w:val="008E7D71"/>
    <w:rsid w:val="008F04B0"/>
    <w:rsid w:val="00930382"/>
    <w:rsid w:val="00954C6D"/>
    <w:rsid w:val="00955275"/>
    <w:rsid w:val="00975605"/>
    <w:rsid w:val="009861A2"/>
    <w:rsid w:val="009A2DBB"/>
    <w:rsid w:val="009B4194"/>
    <w:rsid w:val="009B6642"/>
    <w:rsid w:val="009C0226"/>
    <w:rsid w:val="009C27B2"/>
    <w:rsid w:val="009C318C"/>
    <w:rsid w:val="009C3BB2"/>
    <w:rsid w:val="009C56B0"/>
    <w:rsid w:val="009E74F3"/>
    <w:rsid w:val="009E77FB"/>
    <w:rsid w:val="009F7C81"/>
    <w:rsid w:val="00A164BB"/>
    <w:rsid w:val="00A3006A"/>
    <w:rsid w:val="00A33B12"/>
    <w:rsid w:val="00A4232C"/>
    <w:rsid w:val="00A52288"/>
    <w:rsid w:val="00A95668"/>
    <w:rsid w:val="00AA2438"/>
    <w:rsid w:val="00AA6091"/>
    <w:rsid w:val="00AC07D8"/>
    <w:rsid w:val="00AD1A10"/>
    <w:rsid w:val="00AD613A"/>
    <w:rsid w:val="00B01F9B"/>
    <w:rsid w:val="00B17C09"/>
    <w:rsid w:val="00B23828"/>
    <w:rsid w:val="00B3033B"/>
    <w:rsid w:val="00B36B16"/>
    <w:rsid w:val="00B42463"/>
    <w:rsid w:val="00B46C0E"/>
    <w:rsid w:val="00B523B6"/>
    <w:rsid w:val="00B74DF2"/>
    <w:rsid w:val="00BA2736"/>
    <w:rsid w:val="00BD2277"/>
    <w:rsid w:val="00BD51B1"/>
    <w:rsid w:val="00BF5058"/>
    <w:rsid w:val="00C0343C"/>
    <w:rsid w:val="00C07E19"/>
    <w:rsid w:val="00C14966"/>
    <w:rsid w:val="00C22CBC"/>
    <w:rsid w:val="00C25657"/>
    <w:rsid w:val="00C40834"/>
    <w:rsid w:val="00C52FCC"/>
    <w:rsid w:val="00CB1E56"/>
    <w:rsid w:val="00CB41BA"/>
    <w:rsid w:val="00CB6811"/>
    <w:rsid w:val="00CF2B46"/>
    <w:rsid w:val="00D24974"/>
    <w:rsid w:val="00D553EE"/>
    <w:rsid w:val="00D93E3D"/>
    <w:rsid w:val="00DA5C58"/>
    <w:rsid w:val="00DB76DB"/>
    <w:rsid w:val="00DE71AC"/>
    <w:rsid w:val="00DF40C5"/>
    <w:rsid w:val="00E036E0"/>
    <w:rsid w:val="00E22855"/>
    <w:rsid w:val="00E25D99"/>
    <w:rsid w:val="00E957B8"/>
    <w:rsid w:val="00EB68FD"/>
    <w:rsid w:val="00EE2495"/>
    <w:rsid w:val="00EE4011"/>
    <w:rsid w:val="00EF4044"/>
    <w:rsid w:val="00F00760"/>
    <w:rsid w:val="00F02FDE"/>
    <w:rsid w:val="00F21983"/>
    <w:rsid w:val="00F36237"/>
    <w:rsid w:val="00F719A0"/>
    <w:rsid w:val="00F8162E"/>
    <w:rsid w:val="00FE1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9EF0"/>
  <w15:chartTrackingRefBased/>
  <w15:docId w15:val="{78DE9BE9-75D5-254E-A260-4A908DA0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Textkörper CS)"/>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95668"/>
    <w:pPr>
      <w:keepNext/>
      <w:spacing w:after="120"/>
      <w:jc w:val="center"/>
      <w:outlineLvl w:val="0"/>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5668"/>
    <w:pPr>
      <w:tabs>
        <w:tab w:val="center" w:pos="4536"/>
        <w:tab w:val="right" w:pos="9072"/>
      </w:tabs>
    </w:pPr>
  </w:style>
  <w:style w:type="character" w:customStyle="1" w:styleId="KopfzeileZchn">
    <w:name w:val="Kopfzeile Zchn"/>
    <w:basedOn w:val="Absatz-Standardschriftart"/>
    <w:link w:val="Kopfzeile"/>
    <w:uiPriority w:val="99"/>
    <w:rsid w:val="00A95668"/>
  </w:style>
  <w:style w:type="paragraph" w:styleId="Fuzeile">
    <w:name w:val="footer"/>
    <w:basedOn w:val="Standard"/>
    <w:link w:val="FuzeileZchn"/>
    <w:uiPriority w:val="99"/>
    <w:unhideWhenUsed/>
    <w:rsid w:val="00A95668"/>
    <w:pPr>
      <w:tabs>
        <w:tab w:val="center" w:pos="4536"/>
        <w:tab w:val="right" w:pos="9072"/>
      </w:tabs>
    </w:pPr>
  </w:style>
  <w:style w:type="character" w:customStyle="1" w:styleId="FuzeileZchn">
    <w:name w:val="Fußzeile Zchn"/>
    <w:basedOn w:val="Absatz-Standardschriftart"/>
    <w:link w:val="Fuzeile"/>
    <w:uiPriority w:val="99"/>
    <w:rsid w:val="00A95668"/>
  </w:style>
  <w:style w:type="character" w:customStyle="1" w:styleId="berschrift1Zchn">
    <w:name w:val="Überschrift 1 Zchn"/>
    <w:basedOn w:val="Absatz-Standardschriftart"/>
    <w:link w:val="berschrift1"/>
    <w:rsid w:val="00A95668"/>
    <w:rPr>
      <w:rFonts w:eastAsia="Times New Roman" w:cs="Times New Roman"/>
      <w:b/>
      <w:szCs w:val="20"/>
      <w:lang w:eastAsia="de-DE"/>
    </w:rPr>
  </w:style>
  <w:style w:type="paragraph" w:styleId="Textkrper">
    <w:name w:val="Body Text"/>
    <w:basedOn w:val="Standard"/>
    <w:link w:val="TextkrperZchn"/>
    <w:rsid w:val="00A95668"/>
    <w:rPr>
      <w:rFonts w:eastAsia="Times New Roman" w:cs="Times New Roman"/>
      <w:b/>
      <w:szCs w:val="20"/>
      <w:lang w:eastAsia="de-DE"/>
    </w:rPr>
  </w:style>
  <w:style w:type="character" w:customStyle="1" w:styleId="TextkrperZchn">
    <w:name w:val="Textkörper Zchn"/>
    <w:basedOn w:val="Absatz-Standardschriftart"/>
    <w:link w:val="Textkrper"/>
    <w:rsid w:val="00A95668"/>
    <w:rPr>
      <w:rFonts w:eastAsia="Times New Roman" w:cs="Times New Roman"/>
      <w:b/>
      <w:szCs w:val="20"/>
      <w:lang w:eastAsia="de-DE"/>
    </w:rPr>
  </w:style>
  <w:style w:type="character" w:styleId="Hervorhebung">
    <w:name w:val="Emphasis"/>
    <w:basedOn w:val="Absatz-Standardschriftart"/>
    <w:uiPriority w:val="20"/>
    <w:qFormat/>
    <w:rsid w:val="00C14966"/>
    <w:rPr>
      <w:i/>
      <w:iCs/>
    </w:rPr>
  </w:style>
  <w:style w:type="paragraph" w:styleId="Sprechblasentext">
    <w:name w:val="Balloon Text"/>
    <w:basedOn w:val="Standard"/>
    <w:link w:val="SprechblasentextZchn"/>
    <w:uiPriority w:val="99"/>
    <w:semiHidden/>
    <w:unhideWhenUsed/>
    <w:rsid w:val="00B74D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3086">
      <w:bodyDiv w:val="1"/>
      <w:marLeft w:val="0"/>
      <w:marRight w:val="0"/>
      <w:marTop w:val="0"/>
      <w:marBottom w:val="0"/>
      <w:divBdr>
        <w:top w:val="none" w:sz="0" w:space="0" w:color="auto"/>
        <w:left w:val="none" w:sz="0" w:space="0" w:color="auto"/>
        <w:bottom w:val="none" w:sz="0" w:space="0" w:color="auto"/>
        <w:right w:val="none" w:sz="0" w:space="0" w:color="auto"/>
      </w:divBdr>
    </w:div>
    <w:div w:id="305741815">
      <w:bodyDiv w:val="1"/>
      <w:marLeft w:val="0"/>
      <w:marRight w:val="0"/>
      <w:marTop w:val="0"/>
      <w:marBottom w:val="0"/>
      <w:divBdr>
        <w:top w:val="none" w:sz="0" w:space="0" w:color="auto"/>
        <w:left w:val="none" w:sz="0" w:space="0" w:color="auto"/>
        <w:bottom w:val="none" w:sz="0" w:space="0" w:color="auto"/>
        <w:right w:val="none" w:sz="0" w:space="0" w:color="auto"/>
      </w:divBdr>
    </w:div>
    <w:div w:id="348021223">
      <w:bodyDiv w:val="1"/>
      <w:marLeft w:val="0"/>
      <w:marRight w:val="0"/>
      <w:marTop w:val="0"/>
      <w:marBottom w:val="0"/>
      <w:divBdr>
        <w:top w:val="none" w:sz="0" w:space="0" w:color="auto"/>
        <w:left w:val="none" w:sz="0" w:space="0" w:color="auto"/>
        <w:bottom w:val="none" w:sz="0" w:space="0" w:color="auto"/>
        <w:right w:val="none" w:sz="0" w:space="0" w:color="auto"/>
      </w:divBdr>
    </w:div>
    <w:div w:id="481385055">
      <w:bodyDiv w:val="1"/>
      <w:marLeft w:val="0"/>
      <w:marRight w:val="0"/>
      <w:marTop w:val="0"/>
      <w:marBottom w:val="0"/>
      <w:divBdr>
        <w:top w:val="none" w:sz="0" w:space="0" w:color="auto"/>
        <w:left w:val="none" w:sz="0" w:space="0" w:color="auto"/>
        <w:bottom w:val="none" w:sz="0" w:space="0" w:color="auto"/>
        <w:right w:val="none" w:sz="0" w:space="0" w:color="auto"/>
      </w:divBdr>
    </w:div>
    <w:div w:id="605580836">
      <w:bodyDiv w:val="1"/>
      <w:marLeft w:val="0"/>
      <w:marRight w:val="0"/>
      <w:marTop w:val="0"/>
      <w:marBottom w:val="0"/>
      <w:divBdr>
        <w:top w:val="none" w:sz="0" w:space="0" w:color="auto"/>
        <w:left w:val="none" w:sz="0" w:space="0" w:color="auto"/>
        <w:bottom w:val="none" w:sz="0" w:space="0" w:color="auto"/>
        <w:right w:val="none" w:sz="0" w:space="0" w:color="auto"/>
      </w:divBdr>
    </w:div>
    <w:div w:id="655885580">
      <w:bodyDiv w:val="1"/>
      <w:marLeft w:val="0"/>
      <w:marRight w:val="0"/>
      <w:marTop w:val="0"/>
      <w:marBottom w:val="0"/>
      <w:divBdr>
        <w:top w:val="none" w:sz="0" w:space="0" w:color="auto"/>
        <w:left w:val="none" w:sz="0" w:space="0" w:color="auto"/>
        <w:bottom w:val="none" w:sz="0" w:space="0" w:color="auto"/>
        <w:right w:val="none" w:sz="0" w:space="0" w:color="auto"/>
      </w:divBdr>
    </w:div>
    <w:div w:id="911739304">
      <w:bodyDiv w:val="1"/>
      <w:marLeft w:val="0"/>
      <w:marRight w:val="0"/>
      <w:marTop w:val="0"/>
      <w:marBottom w:val="0"/>
      <w:divBdr>
        <w:top w:val="none" w:sz="0" w:space="0" w:color="auto"/>
        <w:left w:val="none" w:sz="0" w:space="0" w:color="auto"/>
        <w:bottom w:val="none" w:sz="0" w:space="0" w:color="auto"/>
        <w:right w:val="none" w:sz="0" w:space="0" w:color="auto"/>
      </w:divBdr>
    </w:div>
    <w:div w:id="1355039007">
      <w:bodyDiv w:val="1"/>
      <w:marLeft w:val="0"/>
      <w:marRight w:val="0"/>
      <w:marTop w:val="0"/>
      <w:marBottom w:val="0"/>
      <w:divBdr>
        <w:top w:val="none" w:sz="0" w:space="0" w:color="auto"/>
        <w:left w:val="none" w:sz="0" w:space="0" w:color="auto"/>
        <w:bottom w:val="none" w:sz="0" w:space="0" w:color="auto"/>
        <w:right w:val="none" w:sz="0" w:space="0" w:color="auto"/>
      </w:divBdr>
    </w:div>
    <w:div w:id="1398363294">
      <w:bodyDiv w:val="1"/>
      <w:marLeft w:val="0"/>
      <w:marRight w:val="0"/>
      <w:marTop w:val="0"/>
      <w:marBottom w:val="0"/>
      <w:divBdr>
        <w:top w:val="none" w:sz="0" w:space="0" w:color="auto"/>
        <w:left w:val="none" w:sz="0" w:space="0" w:color="auto"/>
        <w:bottom w:val="none" w:sz="0" w:space="0" w:color="auto"/>
        <w:right w:val="none" w:sz="0" w:space="0" w:color="auto"/>
      </w:divBdr>
    </w:div>
    <w:div w:id="16298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Mai</dc:creator>
  <cp:keywords/>
  <dc:description/>
  <cp:lastModifiedBy>KTS BB-CB</cp:lastModifiedBy>
  <cp:revision>2</cp:revision>
  <cp:lastPrinted>2021-08-19T07:39:00Z</cp:lastPrinted>
  <dcterms:created xsi:type="dcterms:W3CDTF">2021-08-19T07:40:00Z</dcterms:created>
  <dcterms:modified xsi:type="dcterms:W3CDTF">2021-08-19T07:40:00Z</dcterms:modified>
</cp:coreProperties>
</file>